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A4B44">
      <w:pPr>
        <w:rPr>
          <w:rFonts w:hint="eastAsia"/>
          <w:lang w:val="en-US" w:eastAsia="zh-CN"/>
        </w:rPr>
      </w:pPr>
      <w:r>
        <w:rPr>
          <w:rFonts w:hint="eastAsia" w:ascii="CESI黑体-GB2312" w:hAnsi="CESI黑体-GB2312" w:eastAsia="CESI黑体-GB2312" w:cs="CESI黑体-GB2312"/>
          <w:sz w:val="32"/>
          <w:szCs w:val="32"/>
          <w:lang w:val="en-US" w:eastAsia="zh-CN"/>
        </w:rPr>
        <w:t>附件4</w:t>
      </w:r>
    </w:p>
    <w:p w14:paraId="1A6FE5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b w:val="0"/>
          <w:bCs/>
          <w:sz w:val="28"/>
          <w:szCs w:val="28"/>
          <w:lang w:eastAsia="zh-CN"/>
        </w:rPr>
      </w:pPr>
      <w:bookmarkStart w:id="0" w:name="_GoBack"/>
      <w:r>
        <w:rPr>
          <w:rFonts w:hint="eastAsia" w:ascii="方正小标宋简体" w:hAnsi="宋体" w:eastAsia="方正小标宋简体"/>
          <w:b w:val="0"/>
          <w:bCs/>
          <w:sz w:val="44"/>
          <w:szCs w:val="36"/>
          <w:lang w:val="en-US" w:eastAsia="zh-CN"/>
        </w:rPr>
        <w:t>市政协提案</w:t>
      </w:r>
      <w:r>
        <w:rPr>
          <w:rFonts w:hint="eastAsia" w:ascii="方正小标宋简体" w:hAnsi="宋体" w:eastAsia="方正小标宋简体"/>
          <w:b w:val="0"/>
          <w:bCs/>
          <w:sz w:val="44"/>
          <w:szCs w:val="36"/>
        </w:rPr>
        <w:t>办理工作</w:t>
      </w:r>
      <w:r>
        <w:rPr>
          <w:rFonts w:hint="eastAsia" w:ascii="方正小标宋简体" w:hAnsi="宋体" w:eastAsia="方正小标宋简体"/>
          <w:b w:val="0"/>
          <w:bCs/>
          <w:sz w:val="44"/>
          <w:szCs w:val="36"/>
          <w:lang w:val="en-US" w:eastAsia="zh-CN"/>
        </w:rPr>
        <w:t>进展</w:t>
      </w:r>
      <w:r>
        <w:rPr>
          <w:rFonts w:hint="eastAsia" w:ascii="方正小标宋简体" w:hAnsi="宋体" w:eastAsia="方正小标宋简体"/>
          <w:b w:val="0"/>
          <w:bCs/>
          <w:sz w:val="44"/>
          <w:szCs w:val="36"/>
        </w:rPr>
        <w:t>情况汇总表</w:t>
      </w:r>
    </w:p>
    <w:bookmarkEnd w:id="0"/>
    <w:p w14:paraId="50F016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填报</w:t>
      </w:r>
      <w:r>
        <w:rPr>
          <w:rFonts w:hint="eastAsia" w:ascii="仿宋_GB2312" w:hAnsi="仿宋_GB2312" w:eastAsia="仿宋_GB2312" w:cs="仿宋_GB2312"/>
          <w:sz w:val="28"/>
          <w:szCs w:val="28"/>
        </w:rPr>
        <w:t>单位（公章）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单位主要负责人（签字）：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填表时间：</w:t>
      </w: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21日</w:t>
      </w:r>
    </w:p>
    <w:tbl>
      <w:tblPr>
        <w:tblStyle w:val="3"/>
        <w:tblW w:w="14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316"/>
        <w:gridCol w:w="4499"/>
        <w:gridCol w:w="7553"/>
      </w:tblGrid>
      <w:tr w14:paraId="1092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69" w:type="dxa"/>
            <w:noWrap w:val="0"/>
            <w:vAlign w:val="center"/>
          </w:tcPr>
          <w:p w14:paraId="07C7668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1316" w:type="dxa"/>
            <w:noWrap w:val="0"/>
            <w:vAlign w:val="center"/>
          </w:tcPr>
          <w:p w14:paraId="4662FE0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eastAsia="zh-CN"/>
              </w:rPr>
              <w:t>提案</w:t>
            </w:r>
            <w:r>
              <w:rPr>
                <w:rFonts w:hint="eastAsia" w:ascii="仿宋_GB2312" w:hAnsi="仿宋_GB2312" w:eastAsia="仿宋_GB2312" w:cs="仿宋_GB2312"/>
                <w:b/>
                <w:kern w:val="0"/>
                <w:sz w:val="24"/>
                <w:szCs w:val="24"/>
              </w:rPr>
              <w:t>编号</w:t>
            </w:r>
          </w:p>
        </w:tc>
        <w:tc>
          <w:tcPr>
            <w:tcW w:w="4499" w:type="dxa"/>
            <w:noWrap w:val="0"/>
            <w:vAlign w:val="center"/>
          </w:tcPr>
          <w:p w14:paraId="64CC607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eastAsia="zh-CN"/>
              </w:rPr>
              <w:t>提案</w:t>
            </w:r>
            <w:r>
              <w:rPr>
                <w:rFonts w:hint="eastAsia" w:ascii="仿宋_GB2312" w:hAnsi="仿宋_GB2312" w:eastAsia="仿宋_GB2312" w:cs="仿宋_GB2312"/>
                <w:b/>
                <w:kern w:val="0"/>
                <w:sz w:val="24"/>
                <w:szCs w:val="24"/>
              </w:rPr>
              <w:t>标题</w:t>
            </w:r>
          </w:p>
        </w:tc>
        <w:tc>
          <w:tcPr>
            <w:tcW w:w="7553" w:type="dxa"/>
            <w:noWrap w:val="0"/>
            <w:vAlign w:val="center"/>
          </w:tcPr>
          <w:p w14:paraId="155E7A1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val="en-US" w:eastAsia="zh-CN"/>
              </w:rPr>
              <w:t>办理工作</w:t>
            </w:r>
            <w:r>
              <w:rPr>
                <w:rFonts w:hint="eastAsia" w:ascii="仿宋_GB2312" w:hAnsi="仿宋_GB2312" w:eastAsia="仿宋_GB2312" w:cs="仿宋_GB2312"/>
                <w:b/>
                <w:kern w:val="0"/>
                <w:sz w:val="24"/>
                <w:szCs w:val="24"/>
              </w:rPr>
              <w:t>进展情况</w:t>
            </w:r>
          </w:p>
        </w:tc>
      </w:tr>
      <w:tr w14:paraId="2186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869" w:type="dxa"/>
            <w:noWrap w:val="0"/>
            <w:vAlign w:val="center"/>
          </w:tcPr>
          <w:p w14:paraId="48951EF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仿宋_GB2312"/>
                <w:kern w:val="0"/>
                <w:sz w:val="24"/>
                <w:szCs w:val="24"/>
                <w:lang w:val="en-US" w:eastAsia="zh-CN"/>
              </w:rPr>
            </w:pPr>
            <w:r>
              <w:rPr>
                <w:rFonts w:hint="eastAsia" w:eastAsia="仿宋_GB2312"/>
                <w:kern w:val="0"/>
                <w:sz w:val="24"/>
                <w:szCs w:val="24"/>
                <w:lang w:val="en-US" w:eastAsia="zh-CN"/>
              </w:rPr>
              <w:t>1</w:t>
            </w:r>
          </w:p>
        </w:tc>
        <w:tc>
          <w:tcPr>
            <w:tcW w:w="1316" w:type="dxa"/>
            <w:noWrap w:val="0"/>
            <w:vAlign w:val="center"/>
          </w:tcPr>
          <w:p w14:paraId="06A26E7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仿宋_GB2312"/>
                <w:kern w:val="0"/>
                <w:sz w:val="24"/>
                <w:szCs w:val="24"/>
                <w:lang w:val="en-US" w:eastAsia="zh-CN"/>
              </w:rPr>
            </w:pPr>
            <w:r>
              <w:rPr>
                <w:rFonts w:hint="eastAsia" w:eastAsia="仿宋_GB2312"/>
                <w:kern w:val="0"/>
                <w:sz w:val="24"/>
                <w:szCs w:val="24"/>
                <w:lang w:val="en-US" w:eastAsia="zh-CN"/>
              </w:rPr>
              <w:t>69</w:t>
            </w:r>
          </w:p>
        </w:tc>
        <w:tc>
          <w:tcPr>
            <w:tcW w:w="4499" w:type="dxa"/>
            <w:noWrap w:val="0"/>
            <w:vAlign w:val="center"/>
          </w:tcPr>
          <w:p w14:paraId="3BBE83D8">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kern w:val="0"/>
                <w:sz w:val="24"/>
                <w:szCs w:val="24"/>
              </w:rPr>
            </w:pPr>
            <w:r>
              <w:rPr>
                <w:rFonts w:hint="eastAsia" w:ascii="仿宋_GB2312" w:hAnsi="仿宋_GB2312" w:eastAsia="仿宋_GB2312" w:cs="仿宋_GB2312"/>
                <w:i w:val="0"/>
                <w:iCs w:val="0"/>
                <w:color w:val="000000"/>
                <w:kern w:val="0"/>
                <w:sz w:val="21"/>
                <w:szCs w:val="21"/>
                <w:u w:val="none"/>
                <w:lang w:val="en-US" w:eastAsia="zh-CN" w:bidi="ar"/>
              </w:rPr>
              <w:t>关于加快临空区建设的提案（69号提案）</w:t>
            </w:r>
          </w:p>
        </w:tc>
        <w:tc>
          <w:tcPr>
            <w:tcW w:w="7553" w:type="dxa"/>
            <w:noWrap w:val="0"/>
            <w:vAlign w:val="center"/>
          </w:tcPr>
          <w:p w14:paraId="4FF6225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kern w:val="0"/>
                <w:sz w:val="24"/>
                <w:szCs w:val="24"/>
              </w:rPr>
            </w:pPr>
            <w:r>
              <w:rPr>
                <w:rFonts w:hint="eastAsia" w:ascii="仿宋_GB2312" w:hAnsi="仿宋_GB2312" w:eastAsia="仿宋_GB2312" w:cs="仿宋_GB2312"/>
                <w:sz w:val="24"/>
                <w:szCs w:val="24"/>
                <w:lang w:val="en-US" w:eastAsia="zh-CN"/>
              </w:rPr>
              <w:t>还地桥镇党委副书记乐卫民多次组织政协委员及相关提案办理相关负责人在还地桥镇政协联络室</w:t>
            </w:r>
            <w:r>
              <w:rPr>
                <w:rFonts w:hint="eastAsia" w:ascii="仿宋_GB2312" w:hAnsi="仿宋_GB2312" w:eastAsia="仿宋_GB2312" w:cs="仿宋_GB2312"/>
                <w:sz w:val="24"/>
                <w:szCs w:val="24"/>
              </w:rPr>
              <w:t>召开座谈会。</w:t>
            </w:r>
            <w:r>
              <w:rPr>
                <w:rFonts w:hint="eastAsia" w:ascii="仿宋_GB2312" w:hAnsi="仿宋_GB2312" w:eastAsia="仿宋_GB2312" w:cs="仿宋_GB2312"/>
                <w:sz w:val="24"/>
                <w:szCs w:val="24"/>
                <w:lang w:eastAsia="zh-CN"/>
              </w:rPr>
              <w:t>促进了</w:t>
            </w:r>
            <w:r>
              <w:rPr>
                <w:rFonts w:hint="eastAsia" w:ascii="仿宋_GB2312" w:hAnsi="仿宋_GB2312" w:eastAsia="仿宋_GB2312" w:cs="仿宋_GB2312"/>
                <w:color w:val="auto"/>
                <w:sz w:val="24"/>
                <w:szCs w:val="24"/>
                <w:lang w:val="en-US" w:eastAsia="zh-CN"/>
              </w:rPr>
              <w:t>科创中心、供水厂、临空医院等配套设施加快建设、临空学校交付使用，金虹路、春华路、风华路、鹏云路、18号路已建成通车。临空大道已具备通车条件，昌盛路正在加快推进。走访</w:t>
            </w:r>
            <w:r>
              <w:rPr>
                <w:rFonts w:hint="eastAsia" w:ascii="仿宋_GB2312" w:hAnsi="仿宋_GB2312" w:eastAsia="仿宋_GB2312" w:cs="仿宋_GB2312"/>
                <w:sz w:val="24"/>
                <w:szCs w:val="24"/>
                <w:lang w:val="en-US" w:eastAsia="zh-CN"/>
              </w:rPr>
              <w:t>企业100余家。新签约项目8个，投资额84.8亿元，全年计划签约17个，总投资180.3亿元，已完成全年目标任务。</w:t>
            </w:r>
          </w:p>
        </w:tc>
      </w:tr>
    </w:tbl>
    <w:p w14:paraId="4DB11F8C"/>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zYwZDg1ZmE2ZTFmNzY2Nzg4MTc4ZWNhOGRiNjcifQ=="/>
  </w:docVars>
  <w:rsids>
    <w:rsidRoot w:val="E6373AC5"/>
    <w:rsid w:val="0F461929"/>
    <w:rsid w:val="1A9A5933"/>
    <w:rsid w:val="46026B6F"/>
    <w:rsid w:val="4A0E49BE"/>
    <w:rsid w:val="4A3E3912"/>
    <w:rsid w:val="61CDB6CC"/>
    <w:rsid w:val="64C0029B"/>
    <w:rsid w:val="E6373AC5"/>
    <w:rsid w:val="EDD6F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line="520" w:lineRule="exact"/>
      <w:ind w:firstLine="720" w:firstLineChars="200"/>
      <w:outlineLvl w:val="0"/>
    </w:pPr>
    <w:rPr>
      <w:rFonts w:eastAsia="方正小标宋简体"/>
      <w:bCs/>
      <w:kern w:val="0"/>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11"/>
    <w:basedOn w:val="4"/>
    <w:qFormat/>
    <w:uiPriority w:val="0"/>
    <w:rPr>
      <w:rFonts w:ascii="文泉驿微米黑" w:hAnsi="文泉驿微米黑" w:eastAsia="文泉驿微米黑" w:cs="文泉驿微米黑"/>
      <w:color w:val="000000"/>
      <w:sz w:val="28"/>
      <w:szCs w:val="28"/>
      <w:u w:val="none"/>
    </w:rPr>
  </w:style>
  <w:style w:type="character" w:customStyle="1" w:styleId="6">
    <w:name w:val="font31"/>
    <w:basedOn w:val="4"/>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268</Words>
  <Characters>286</Characters>
  <Lines>0</Lines>
  <Paragraphs>0</Paragraphs>
  <TotalTime>11</TotalTime>
  <ScaleCrop>false</ScaleCrop>
  <LinksUpToDate>false</LinksUpToDate>
  <CharactersWithSpaces>311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2024-08-22T09:44:00Z</dcterms:created>
  <dc:creator>thtf</dc:creator>
  <cp:lastModifiedBy>浮。世</cp:lastModifiedBy>
  <cp:lastPrinted>2024-10-21T07:12:00Z</cp:lastPrinted>
  <dcterms:modified xsi:type="dcterms:W3CDTF">2025-01-20T02:20:58Z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E3F22E6A75A947E8B1ED0CBEE66BEC97_13</vt:lpwstr>
  </property>
</Properties>
</file>