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大冶市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还地桥中心卫生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院招聘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合同制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医师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报名</w:t>
      </w: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zh-TW" w:eastAsia="zh-CN"/>
        </w:rPr>
        <w:t>登记</w:t>
      </w:r>
      <w:r>
        <w:rPr>
          <w:rFonts w:ascii="方正大标宋简体" w:hAnsi="方正大标宋简体" w:eastAsia="方正大标宋简体" w:cs="方正大标宋简体"/>
          <w:color w:val="auto"/>
          <w:sz w:val="44"/>
          <w:szCs w:val="44"/>
          <w:lang w:val="zh-TW"/>
        </w:rPr>
        <w:t>表</w:t>
      </w:r>
    </w:p>
    <w:tbl>
      <w:tblPr>
        <w:tblStyle w:val="3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1304"/>
        <w:gridCol w:w="1316"/>
        <w:gridCol w:w="1305"/>
        <w:gridCol w:w="1056"/>
        <w:gridCol w:w="1329"/>
        <w:gridCol w:w="2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0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(       岁)</w:t>
            </w: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bookmarkStart w:id="2" w:name="A0107_3"/>
            <w:bookmarkEnd w:id="2"/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(      岁)</w:t>
            </w: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0" w:firstLineChars="500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时  间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作时间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8" w:name="A0127_9"/>
            <w:bookmarkEnd w:id="8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专业技术职称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取得等级时间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宋体"/>
                <w:color w:val="auto"/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全日制学历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最高学历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现居住地址</w:t>
            </w:r>
          </w:p>
        </w:tc>
        <w:tc>
          <w:tcPr>
            <w:tcW w:w="707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15" w:firstLineChars="150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手 机 号 码</w:t>
            </w: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身 份 证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号 码</w:t>
            </w:r>
          </w:p>
        </w:tc>
        <w:tc>
          <w:tcPr>
            <w:tcW w:w="33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0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2039" w:leftChars="71" w:right="102" w:hanging="1890" w:hangingChars="900"/>
              <w:rPr>
                <w:color w:val="auto"/>
              </w:rPr>
            </w:pPr>
            <w:bookmarkStart w:id="12" w:name="A1701_20"/>
            <w:bookmarkEnd w:id="12"/>
          </w:p>
        </w:tc>
      </w:tr>
    </w:tbl>
    <w:p>
      <w:pPr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rPr>
          <w:color w:val="auto"/>
        </w:rPr>
        <w:sectPr>
          <w:footerReference r:id="rId3" w:type="default"/>
          <w:pgSz w:w="11907" w:h="16840"/>
          <w:pgMar w:top="1440" w:right="1587" w:bottom="1440" w:left="1587" w:header="340" w:footer="454" w:gutter="0"/>
          <w:cols w:space="720" w:num="1"/>
          <w:docGrid w:type="lines" w:linePitch="381" w:charSpace="0"/>
        </w:sectPr>
      </w:pPr>
    </w:p>
    <w:tbl>
      <w:tblPr>
        <w:tblStyle w:val="3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43"/>
        <w:gridCol w:w="1246"/>
        <w:gridCol w:w="1005"/>
        <w:gridCol w:w="42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color w:val="auto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</w:tc>
        <w:tc>
          <w:tcPr>
            <w:tcW w:w="10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pacing w:val="20"/>
                <w:szCs w:val="28"/>
              </w:rPr>
            </w:pPr>
            <w:r>
              <w:rPr>
                <w:rFonts w:hint="eastAsia"/>
                <w:color w:val="auto"/>
                <w:spacing w:val="20"/>
                <w:szCs w:val="28"/>
              </w:rPr>
              <w:t>其他需要说明的情况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auto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8"/>
                <w:lang w:val="en-US" w:eastAsia="zh-CN"/>
              </w:rPr>
              <w:t>本人签字确认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highlight w:val="none"/>
                <w:lang w:eastAsia="zh-CN"/>
              </w:rPr>
              <w:t>签名（</w:t>
            </w:r>
            <w:r>
              <w:rPr>
                <w:rFonts w:hint="eastAsia"/>
                <w:highlight w:val="none"/>
                <w:lang w:val="en-US" w:eastAsia="zh-CN"/>
              </w:rPr>
              <w:t>手签</w:t>
            </w:r>
            <w:r>
              <w:rPr>
                <w:rFonts w:hint="eastAsia"/>
                <w:highlight w:val="none"/>
                <w:lang w:eastAsia="zh-CN"/>
              </w:rPr>
              <w:t xml:space="preserve">）：          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2JkNTIzZGRkOGZjYTQ2Nzk2NGYwN2VmZGMwNDQifQ=="/>
    <w:docVar w:name="KSO_WPS_MARK_KEY" w:val="9372d29a-449c-4188-9e85-389fe0750124"/>
  </w:docVars>
  <w:rsids>
    <w:rsidRoot w:val="00000000"/>
    <w:rsid w:val="6BE7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2024-08-12T01:59:18Z</dcterms:created>
  <dc:creator>Administrator</dc:creator>
  <cp:lastModifiedBy>Administrator</cp:lastModifiedBy>
  <dcterms:modified xsi:type="dcterms:W3CDTF">2024-08-12T01:59:59Z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583C797219CF480394D1B60D052A6310_12</vt:lpwstr>
  </property>
</Properties>
</file>